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B1B" w:rsidRPr="00326B1F" w:rsidRDefault="004C7B1B" w:rsidP="004C7B1B">
      <w:pPr>
        <w:pStyle w:val="a4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6E8A247E" wp14:editId="44A6F574">
            <wp:extent cx="471805" cy="619125"/>
            <wp:effectExtent l="0" t="0" r="4445" b="9525"/>
            <wp:docPr id="2106478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47866" name="Рисунок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C7B1B" w:rsidRPr="00326B1F" w:rsidRDefault="004C7B1B" w:rsidP="004C7B1B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326B1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СОВЕТ ДЕПУТАТОВ</w:t>
      </w:r>
    </w:p>
    <w:p w:rsidR="004C7B1B" w:rsidRPr="00326B1F" w:rsidRDefault="004C7B1B" w:rsidP="004C7B1B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326B1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ВНУТРИГОРОДСКОГО МУНИЦИПАЛЬНОГО ОБРАЗОВАНИЯ – МУНИЦИПАЛЬНОГО ОКРУГА МЕЩАНСКИЙ В ГОРОДЕ МОСКВЕ</w:t>
      </w:r>
    </w:p>
    <w:p w:rsidR="004C7B1B" w:rsidRPr="00326B1F" w:rsidRDefault="004C7B1B" w:rsidP="004C7B1B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4C7B1B" w:rsidRPr="00326B1F" w:rsidRDefault="004C7B1B" w:rsidP="004C7B1B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326B1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РЕШЕНИЕ</w:t>
      </w:r>
    </w:p>
    <w:p w:rsidR="004C7B1B" w:rsidRPr="00326B1F" w:rsidRDefault="004C7B1B" w:rsidP="004C7B1B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</w:pPr>
    </w:p>
    <w:p w:rsidR="004C7B1B" w:rsidRDefault="004C7B1B" w:rsidP="004C7B1B">
      <w:pPr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</w:pPr>
      <w:r w:rsidRPr="00326B1F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  <w:t>09 октября 2025 года № Р-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  <w:t>114</w:t>
      </w:r>
    </w:p>
    <w:p w:rsidR="004C7B1B" w:rsidRPr="004E4529" w:rsidRDefault="004C7B1B" w:rsidP="004C7B1B">
      <w:pPr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</w:pPr>
    </w:p>
    <w:p w:rsidR="004C7B1B" w:rsidRPr="004E4529" w:rsidRDefault="004C7B1B" w:rsidP="004C7B1B">
      <w:pPr>
        <w:pStyle w:val="a4"/>
        <w:spacing w:before="0" w:beforeAutospacing="0" w:after="0" w:afterAutospacing="0"/>
        <w:ind w:right="4436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326B1F">
        <w:rPr>
          <w:b/>
          <w:bCs/>
          <w:color w:val="000000" w:themeColor="text1"/>
          <w:sz w:val="28"/>
          <w:szCs w:val="28"/>
        </w:rPr>
        <w:t>О Регламенте реализации отдельных полномочий города Москвы в сферах благоустройства и капитального ремонта жилищного фонда</w:t>
      </w:r>
    </w:p>
    <w:p w:rsidR="004C7B1B" w:rsidRPr="00326B1F" w:rsidRDefault="004C7B1B" w:rsidP="004C7B1B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26B1F">
        <w:rPr>
          <w:color w:val="000000"/>
          <w:sz w:val="28"/>
          <w:szCs w:val="28"/>
        </w:rPr>
        <w:t>В соответствии с частью 2, пунктами 1 и 2 части 3 статьи 1 Закона города Москвы от 11 июля 2012 года № 39 «О наделении органов местного самоуправления внутригородских муниципальных образований в городе Москве отдельными полномочиями города Москвы», частью 2 статьи 8 Закона города Москвы от 14 июля 2004 года № 50 «О порядке наделения органов местного самоуправления внутригородских муниципальных образований отдельными полномочиями города Москвы (государственными полномочиями)» и постановлением Правительства Москвы от 24 сентября 2012 года № 507-ПП «О порядке формирования, согласования и утверждения перечней работ по благоустройству дворовых территорий, парков, скверов, компенсационному озеленению на объектах озеленения 3-й категории, расположенных в зоне жилой застройки, и капитальному ремонту многоквартирных домов», </w:t>
      </w:r>
      <w:r w:rsidRPr="00326B1F">
        <w:rPr>
          <w:b/>
          <w:color w:val="000000"/>
          <w:sz w:val="28"/>
          <w:szCs w:val="28"/>
        </w:rPr>
        <w:t>Совет депутатов муниципального округа  Мещанский в городе Москве</w:t>
      </w:r>
      <w:r w:rsidRPr="00326B1F">
        <w:rPr>
          <w:color w:val="000000"/>
          <w:sz w:val="28"/>
          <w:szCs w:val="28"/>
        </w:rPr>
        <w:t> </w:t>
      </w:r>
      <w:r w:rsidRPr="00326B1F">
        <w:rPr>
          <w:b/>
          <w:color w:val="000000"/>
          <w:sz w:val="28"/>
          <w:szCs w:val="28"/>
        </w:rPr>
        <w:t>решил:</w:t>
      </w:r>
    </w:p>
    <w:p w:rsidR="004C7B1B" w:rsidRPr="00C74E8B" w:rsidRDefault="004C7B1B" w:rsidP="004C7B1B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74E8B">
        <w:rPr>
          <w:color w:val="000000"/>
          <w:sz w:val="28"/>
          <w:szCs w:val="28"/>
        </w:rPr>
        <w:t>1. Утвердить Регламент реализации отдельных полномочий города Москвы в сферах благоустройства и капитального ремонта жилищного фонда (</w:t>
      </w:r>
      <w:r>
        <w:rPr>
          <w:color w:val="000000"/>
          <w:sz w:val="28"/>
          <w:szCs w:val="28"/>
        </w:rPr>
        <w:t>П</w:t>
      </w:r>
      <w:r w:rsidRPr="00C74E8B">
        <w:rPr>
          <w:color w:val="000000"/>
          <w:sz w:val="28"/>
          <w:szCs w:val="28"/>
        </w:rPr>
        <w:t>риложение).</w:t>
      </w:r>
    </w:p>
    <w:p w:rsidR="004C7B1B" w:rsidRPr="00C74E8B" w:rsidRDefault="004C7B1B" w:rsidP="004C7B1B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74E8B">
        <w:rPr>
          <w:color w:val="000000"/>
          <w:sz w:val="28"/>
          <w:szCs w:val="28"/>
        </w:rPr>
        <w:t xml:space="preserve">2. Признать утратившим силу </w:t>
      </w:r>
      <w:bookmarkStart w:id="1" w:name="_Hlk200549084"/>
      <w:r w:rsidRPr="00C74E8B">
        <w:rPr>
          <w:color w:val="000000"/>
          <w:sz w:val="28"/>
          <w:szCs w:val="28"/>
        </w:rPr>
        <w:t xml:space="preserve">решение муниципального Собрания внутригородского муниципального образования Мещанское в городе Москве </w:t>
      </w:r>
      <w:bookmarkEnd w:id="1"/>
      <w:r w:rsidRPr="00C74E8B">
        <w:rPr>
          <w:color w:val="000000"/>
          <w:sz w:val="28"/>
          <w:szCs w:val="28"/>
        </w:rPr>
        <w:t>от 19 октября 2012 года № Р-56 «О Регламенте реализации отдельных полномочий города Москвы в сферах благоустройства и капитального ремонта жилищного фонда».</w:t>
      </w:r>
    </w:p>
    <w:p w:rsidR="004C7B1B" w:rsidRPr="00C74E8B" w:rsidRDefault="004C7B1B" w:rsidP="004C7B1B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74E8B">
        <w:rPr>
          <w:color w:val="000000"/>
          <w:sz w:val="28"/>
          <w:szCs w:val="28"/>
        </w:rPr>
        <w:t>3. Направить копию настоящего решения в Департамент территориальных органов исполнительной власти города Москвы, префектуру Центрального административного округа города Москвы</w:t>
      </w:r>
      <w:r>
        <w:rPr>
          <w:color w:val="000000"/>
          <w:sz w:val="28"/>
          <w:szCs w:val="28"/>
        </w:rPr>
        <w:t xml:space="preserve">, </w:t>
      </w:r>
      <w:r w:rsidRPr="00C74E8B">
        <w:rPr>
          <w:color w:val="000000"/>
          <w:sz w:val="28"/>
          <w:szCs w:val="28"/>
        </w:rPr>
        <w:t>управу Мещанского района города Москвы.</w:t>
      </w:r>
    </w:p>
    <w:p w:rsidR="004C7B1B" w:rsidRDefault="004C7B1B" w:rsidP="004C7B1B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74E8B">
        <w:rPr>
          <w:color w:val="000000"/>
          <w:sz w:val="28"/>
          <w:szCs w:val="28"/>
        </w:rPr>
        <w:t xml:space="preserve">4. Опубликовать настоящее решение </w:t>
      </w:r>
      <w:bookmarkStart w:id="2" w:name="_Hlk188019526"/>
      <w:r w:rsidRPr="00C74E8B">
        <w:rPr>
          <w:color w:val="000000"/>
          <w:sz w:val="28"/>
          <w:szCs w:val="28"/>
        </w:rPr>
        <w:t xml:space="preserve">в сетевом издании «Московский муниципальный вестник». </w:t>
      </w:r>
      <w:bookmarkEnd w:id="2"/>
    </w:p>
    <w:p w:rsidR="004C7B1B" w:rsidRPr="00C74E8B" w:rsidRDefault="004C7B1B" w:rsidP="004C7B1B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C7B1B" w:rsidRPr="00326B1F" w:rsidRDefault="004C7B1B" w:rsidP="004C7B1B">
      <w:pPr>
        <w:pStyle w:val="a4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26B1F">
        <w:rPr>
          <w:b/>
          <w:color w:val="000000"/>
          <w:sz w:val="28"/>
          <w:szCs w:val="28"/>
        </w:rPr>
        <w:t>Глава муниципального округа </w:t>
      </w:r>
    </w:p>
    <w:p w:rsidR="004C7B1B" w:rsidRPr="00326B1F" w:rsidRDefault="004C7B1B" w:rsidP="004C7B1B">
      <w:pPr>
        <w:pStyle w:val="a4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26B1F">
        <w:rPr>
          <w:b/>
          <w:color w:val="000000"/>
          <w:sz w:val="28"/>
          <w:szCs w:val="28"/>
        </w:rPr>
        <w:t>Мещанский в городе Москве</w:t>
      </w:r>
      <w:r w:rsidRPr="00326B1F">
        <w:rPr>
          <w:b/>
          <w:color w:val="000000"/>
          <w:sz w:val="28"/>
          <w:szCs w:val="28"/>
        </w:rPr>
        <w:tab/>
      </w:r>
      <w:r w:rsidRPr="00326B1F">
        <w:rPr>
          <w:b/>
          <w:color w:val="000000"/>
          <w:sz w:val="28"/>
          <w:szCs w:val="28"/>
        </w:rPr>
        <w:tab/>
      </w:r>
      <w:r w:rsidRPr="00326B1F">
        <w:rPr>
          <w:b/>
          <w:color w:val="000000"/>
          <w:sz w:val="28"/>
          <w:szCs w:val="28"/>
        </w:rPr>
        <w:tab/>
        <w:t xml:space="preserve"> </w:t>
      </w:r>
      <w:r w:rsidRPr="00326B1F"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 xml:space="preserve">             </w:t>
      </w:r>
      <w:r w:rsidRPr="00326B1F">
        <w:rPr>
          <w:b/>
          <w:color w:val="000000"/>
          <w:sz w:val="28"/>
          <w:szCs w:val="28"/>
        </w:rPr>
        <w:t>Н.С. Толмачева</w:t>
      </w:r>
    </w:p>
    <w:p w:rsidR="004C7B1B" w:rsidRPr="00326B1F" w:rsidRDefault="004C7B1B" w:rsidP="004C7B1B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  <w:sectPr w:rsidR="004C7B1B" w:rsidRPr="00326B1F" w:rsidSect="004C7B1B">
          <w:headerReference w:type="default" r:id="rId9"/>
          <w:headerReference w:type="first" r:id="rId10"/>
          <w:pgSz w:w="11906" w:h="16838"/>
          <w:pgMar w:top="0" w:right="851" w:bottom="426" w:left="1701" w:header="709" w:footer="709" w:gutter="0"/>
          <w:pgNumType w:start="1"/>
          <w:cols w:space="708"/>
          <w:titlePg/>
          <w:docGrid w:linePitch="360"/>
        </w:sectPr>
      </w:pPr>
    </w:p>
    <w:p w:rsidR="004C7B1B" w:rsidRPr="00326B1F" w:rsidRDefault="004C7B1B" w:rsidP="004C7B1B">
      <w:pPr>
        <w:pStyle w:val="a4"/>
        <w:spacing w:before="0" w:beforeAutospacing="0" w:after="0" w:afterAutospacing="0"/>
        <w:ind w:firstLine="4820"/>
        <w:rPr>
          <w:kern w:val="3"/>
          <w:sz w:val="28"/>
          <w:szCs w:val="28"/>
        </w:rPr>
      </w:pPr>
      <w:r w:rsidRPr="00326B1F">
        <w:rPr>
          <w:kern w:val="3"/>
          <w:sz w:val="28"/>
          <w:szCs w:val="28"/>
        </w:rPr>
        <w:lastRenderedPageBreak/>
        <w:t>Приложение</w:t>
      </w:r>
    </w:p>
    <w:p w:rsidR="004C7B1B" w:rsidRPr="00326B1F" w:rsidRDefault="004C7B1B" w:rsidP="004C7B1B">
      <w:pPr>
        <w:suppressAutoHyphens/>
        <w:overflowPunct w:val="0"/>
        <w:autoSpaceDE w:val="0"/>
        <w:autoSpaceDN w:val="0"/>
        <w:spacing w:after="0" w:line="240" w:lineRule="auto"/>
        <w:ind w:left="4820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к решению Совета депутатов</w:t>
      </w:r>
    </w:p>
    <w:p w:rsidR="004C7B1B" w:rsidRPr="00326B1F" w:rsidRDefault="004C7B1B" w:rsidP="004C7B1B">
      <w:pPr>
        <w:suppressAutoHyphens/>
        <w:overflowPunct w:val="0"/>
        <w:autoSpaceDE w:val="0"/>
        <w:autoSpaceDN w:val="0"/>
        <w:spacing w:after="0" w:line="240" w:lineRule="auto"/>
        <w:ind w:left="4820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муниципального округа Мещанский в городе Москве</w:t>
      </w:r>
    </w:p>
    <w:p w:rsidR="004C7B1B" w:rsidRPr="00326B1F" w:rsidRDefault="004C7B1B" w:rsidP="004C7B1B">
      <w:pPr>
        <w:suppressAutoHyphens/>
        <w:overflowPunct w:val="0"/>
        <w:autoSpaceDE w:val="0"/>
        <w:autoSpaceDN w:val="0"/>
        <w:spacing w:after="0" w:line="240" w:lineRule="auto"/>
        <w:ind w:left="4820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от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0</w:t>
      </w:r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9 октября 2025 года № Р-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114</w:t>
      </w:r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 </w:t>
      </w:r>
    </w:p>
    <w:p w:rsidR="004C7B1B" w:rsidRPr="00326B1F" w:rsidRDefault="004C7B1B" w:rsidP="004C7B1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</w:p>
    <w:p w:rsidR="004C7B1B" w:rsidRPr="00326B1F" w:rsidRDefault="004C7B1B" w:rsidP="004C7B1B">
      <w:pPr>
        <w:keepNext/>
        <w:suppressAutoHyphens/>
        <w:overflowPunct w:val="0"/>
        <w:autoSpaceDE w:val="0"/>
        <w:autoSpaceDN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  <w14:ligatures w14:val="none"/>
        </w:rPr>
      </w:pPr>
      <w:r w:rsidRPr="00326B1F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  <w14:ligatures w14:val="none"/>
        </w:rPr>
        <w:t>Регламент</w:t>
      </w:r>
    </w:p>
    <w:p w:rsidR="004C7B1B" w:rsidRPr="00326B1F" w:rsidRDefault="004C7B1B" w:rsidP="004C7B1B">
      <w:pPr>
        <w:keepNext/>
        <w:suppressAutoHyphens/>
        <w:overflowPunct w:val="0"/>
        <w:autoSpaceDE w:val="0"/>
        <w:autoSpaceDN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  <w14:ligatures w14:val="none"/>
        </w:rPr>
      </w:pPr>
      <w:r w:rsidRPr="00326B1F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  <w14:ligatures w14:val="none"/>
        </w:rPr>
        <w:t>реализации отдельных полномочий города Москвы в сферах благоустройства и капитального ремонта жилищного фонда</w:t>
      </w:r>
    </w:p>
    <w:p w:rsidR="004C7B1B" w:rsidRPr="00326B1F" w:rsidRDefault="004C7B1B" w:rsidP="004C7B1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</w:p>
    <w:p w:rsidR="004C7B1B" w:rsidRPr="00326B1F" w:rsidRDefault="004C7B1B" w:rsidP="004C7B1B">
      <w:pPr>
        <w:keepNext/>
        <w:suppressAutoHyphens/>
        <w:overflowPunct w:val="0"/>
        <w:autoSpaceDE w:val="0"/>
        <w:autoSpaceDN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  <w14:ligatures w14:val="none"/>
        </w:rPr>
      </w:pPr>
      <w:r w:rsidRPr="00326B1F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  <w14:ligatures w14:val="none"/>
        </w:rPr>
        <w:t>Общие положения</w:t>
      </w:r>
    </w:p>
    <w:p w:rsidR="004C7B1B" w:rsidRPr="00326B1F" w:rsidRDefault="004C7B1B" w:rsidP="004C7B1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</w:p>
    <w:p w:rsidR="004C7B1B" w:rsidRPr="00326B1F" w:rsidRDefault="004C7B1B" w:rsidP="004C7B1B">
      <w:pPr>
        <w:pStyle w:val="a3"/>
        <w:numPr>
          <w:ilvl w:val="0"/>
          <w:numId w:val="1"/>
        </w:numPr>
        <w:suppressAutoHyphens/>
        <w:overflowPunct w:val="0"/>
        <w:autoSpaceDE w:val="0"/>
        <w:autoSpaceDN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Настоящий Регламент определяет порядок реализации Советом депутатов муниципального округа Мещанский в городе Москве (далее – Совет депутатов) отдельных полномочий города Москвы в сферах благоустройства и капитального ремонта жилищного фонда (далее – переданные полномочия):</w:t>
      </w:r>
    </w:p>
    <w:p w:rsidR="004C7B1B" w:rsidRPr="00326B1F" w:rsidRDefault="004C7B1B" w:rsidP="004C7B1B">
      <w:pPr>
        <w:pStyle w:val="a3"/>
        <w:numPr>
          <w:ilvl w:val="0"/>
          <w:numId w:val="2"/>
        </w:numPr>
        <w:suppressAutoHyphens/>
        <w:overflowPunct w:val="0"/>
        <w:autoSpaceDE w:val="0"/>
        <w:autoSpaceDN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согласование </w:t>
      </w:r>
      <w:proofErr w:type="spellStart"/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внесенного</w:t>
      </w:r>
      <w:proofErr w:type="spellEnd"/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 главой управы Мещанского района города Москвы (далее – глава управы района) ежегодного адресного перечня дворовых территорий для проведения работ по благоустройству дворовых территорий, в том числе устройству наружного освещения (далее – адресный перечень дворовых территорий);</w:t>
      </w:r>
    </w:p>
    <w:p w:rsidR="004C7B1B" w:rsidRPr="00326B1F" w:rsidRDefault="004C7B1B" w:rsidP="004C7B1B">
      <w:pPr>
        <w:pStyle w:val="a3"/>
        <w:numPr>
          <w:ilvl w:val="0"/>
          <w:numId w:val="2"/>
        </w:numPr>
        <w:suppressAutoHyphens/>
        <w:overflowPunct w:val="0"/>
        <w:autoSpaceDE w:val="0"/>
        <w:autoSpaceDN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согласование плана благоустройства парков и скверов, находящихся в ведении отраслевого органа исполнительной власти города Москвы, осуществляющего функции по разработке и реализации государственной политики в сферах жилищно-коммунального хозяйства и благоустройства, или в ведении префектуры Центрального административного округа города Москвы (далее – план благоустройства);</w:t>
      </w:r>
    </w:p>
    <w:p w:rsidR="004C7B1B" w:rsidRPr="00326B1F" w:rsidRDefault="004C7B1B" w:rsidP="004C7B1B">
      <w:pPr>
        <w:pStyle w:val="a3"/>
        <w:numPr>
          <w:ilvl w:val="0"/>
          <w:numId w:val="2"/>
        </w:numPr>
        <w:suppressAutoHyphens/>
        <w:overflowPunct w:val="0"/>
        <w:autoSpaceDE w:val="0"/>
        <w:autoSpaceDN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согласование </w:t>
      </w:r>
      <w:proofErr w:type="spellStart"/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внесенного</w:t>
      </w:r>
      <w:proofErr w:type="spellEnd"/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 главой управы района адресного перечня объектов озеленения 3-й категории, расположенных в зоне жилой застройки, на которых предусмотрена посадка древесно-кустарниковой растительности в рамках мероприятий по компенсационному озеленению (далее – адресный перечень объектов компенсационного озеленения);</w:t>
      </w:r>
    </w:p>
    <w:p w:rsidR="004C7B1B" w:rsidRPr="00326B1F" w:rsidRDefault="004C7B1B" w:rsidP="004C7B1B">
      <w:pPr>
        <w:pStyle w:val="a3"/>
        <w:numPr>
          <w:ilvl w:val="0"/>
          <w:numId w:val="2"/>
        </w:numPr>
        <w:suppressAutoHyphens/>
        <w:overflowPunct w:val="0"/>
        <w:autoSpaceDE w:val="0"/>
        <w:autoSpaceDN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согласование </w:t>
      </w:r>
      <w:proofErr w:type="spellStart"/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внесенного</w:t>
      </w:r>
      <w:proofErr w:type="spellEnd"/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 главой управы района ежегодного адресного перечня многоквартирных домов, подлежащих капитальному ремонту полностью за </w:t>
      </w:r>
      <w:proofErr w:type="spellStart"/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счет</w:t>
      </w:r>
      <w:proofErr w:type="spellEnd"/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 средств бюджета города Москвы (далее </w:t>
      </w:r>
      <w:bookmarkStart w:id="3" w:name="_Hlk208414110"/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– </w:t>
      </w:r>
      <w:bookmarkEnd w:id="3"/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адресный перечень многоквартирных домов);</w:t>
      </w:r>
    </w:p>
    <w:p w:rsidR="004C7B1B" w:rsidRPr="00326B1F" w:rsidRDefault="004C7B1B" w:rsidP="004C7B1B">
      <w:pPr>
        <w:pStyle w:val="a3"/>
        <w:numPr>
          <w:ilvl w:val="0"/>
          <w:numId w:val="2"/>
        </w:numPr>
        <w:suppressAutoHyphens/>
        <w:overflowPunct w:val="0"/>
        <w:autoSpaceDE w:val="0"/>
        <w:autoSpaceDN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участие в работе комиссий, осуществляющих открытие работ и </w:t>
      </w:r>
      <w:proofErr w:type="spellStart"/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приемку</w:t>
      </w:r>
      <w:proofErr w:type="spellEnd"/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 выполненных работ по благоустройству дворовых территорий, по капитальному ремонту многоквартирных домов, финансирование которого осуществляется полностью за </w:t>
      </w:r>
      <w:proofErr w:type="spellStart"/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счет</w:t>
      </w:r>
      <w:proofErr w:type="spellEnd"/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 средств бюджета города Москвы (далее – участие в работе комиссий), а также участие в контроле за ходом выполнения указанных работ (далее – контроль за выполнением работ).</w:t>
      </w:r>
    </w:p>
    <w:p w:rsidR="004C7B1B" w:rsidRPr="00326B1F" w:rsidRDefault="004C7B1B" w:rsidP="004C7B1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2. Организацию работы по реализации Советом депутатов переданных полномочий осуществляет глава муниципального округа Мещанский в городе </w:t>
      </w:r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lastRenderedPageBreak/>
        <w:t>Москве и комиссия Совета депутатов муниципального округа Мещанский в городе Москве (далее – профильная комиссия).</w:t>
      </w:r>
    </w:p>
    <w:p w:rsidR="004C7B1B" w:rsidRPr="00326B1F" w:rsidRDefault="004C7B1B" w:rsidP="004C7B1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</w:p>
    <w:p w:rsidR="004C7B1B" w:rsidRPr="00326B1F" w:rsidRDefault="004C7B1B" w:rsidP="004C7B1B">
      <w:pPr>
        <w:keepNext/>
        <w:suppressAutoHyphens/>
        <w:overflowPunct w:val="0"/>
        <w:autoSpaceDE w:val="0"/>
        <w:autoSpaceDN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  <w14:ligatures w14:val="none"/>
        </w:rPr>
      </w:pPr>
      <w:r w:rsidRPr="00326B1F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  <w14:ligatures w14:val="none"/>
        </w:rPr>
        <w:t>Порядок согласования проектов адресного перечня дворовых территорий, адресного перечня объектов компенсационного озеленения,</w:t>
      </w:r>
    </w:p>
    <w:p w:rsidR="004C7B1B" w:rsidRPr="00326B1F" w:rsidRDefault="004C7B1B" w:rsidP="004C7B1B">
      <w:pPr>
        <w:keepNext/>
        <w:suppressAutoHyphens/>
        <w:overflowPunct w:val="0"/>
        <w:autoSpaceDE w:val="0"/>
        <w:autoSpaceDN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  <w14:ligatures w14:val="none"/>
        </w:rPr>
      </w:pPr>
      <w:r w:rsidRPr="00326B1F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  <w14:ligatures w14:val="none"/>
        </w:rPr>
        <w:t>адресного перечня многоквартирных домов, плана благоустройства</w:t>
      </w:r>
    </w:p>
    <w:p w:rsidR="004C7B1B" w:rsidRPr="00326B1F" w:rsidRDefault="004C7B1B" w:rsidP="004C7B1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</w:p>
    <w:p w:rsidR="004C7B1B" w:rsidRPr="00326B1F" w:rsidRDefault="004C7B1B" w:rsidP="004C7B1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3. Началом реализации Советом депутатов переданных полномочий, указанных в подпунктах 1 - 4 пункта 1 настоящего Регламента, является поступление от главы управы района в Совет депутатов обращения о рассмотрении и согласовании проекта адресного перечня дворовых территорий, адресного перечня объектов компенсационного озеленения, адресного перечня многоквартирных домов или плана благоустройства с приложением к нему документов, установленных </w:t>
      </w:r>
      <w:hyperlink r:id="rId11" w:history="1">
        <w:r w:rsidRPr="00326B1F">
          <w:rPr>
            <w:rFonts w:ascii="Times New Roman" w:eastAsia="Times New Roman" w:hAnsi="Times New Roman" w:cs="Times New Roman"/>
            <w:kern w:val="3"/>
            <w:sz w:val="28"/>
            <w:szCs w:val="28"/>
            <w:lang w:eastAsia="ru-RU"/>
            <w14:ligatures w14:val="none"/>
          </w:rPr>
          <w:t>постановлением</w:t>
        </w:r>
      </w:hyperlink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 Правительства Москвы от 24 сентября 2012 года № 507-ПП «О порядке формирования, согласования и утверждения перечней работ по благоустройству дворовых территорий, парков, скверов, компенсационному озеленению на объектах озеленения 3-й категории, расположенных в зоне жилой застройки, и капитальному ремонту многоквартирных домов» (далее - обращение) (в бумажном и электронном виде). </w:t>
      </w:r>
    </w:p>
    <w:p w:rsidR="004C7B1B" w:rsidRPr="00326B1F" w:rsidRDefault="004C7B1B" w:rsidP="004C7B1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4. Обращение подлежит регистрации в день его поступления в Совет депутатов, и не позднее следующего дня после поступления направляется (в бумажном и (или) электронном виде) депутатам Совета депутатов (далее – депутаты) и в профильную комиссию Совета депутатов.</w:t>
      </w:r>
    </w:p>
    <w:p w:rsidR="004C7B1B" w:rsidRPr="00326B1F" w:rsidRDefault="004C7B1B" w:rsidP="004C7B1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5. Профильная комиссия обеспечивает рассмотрение обращения на </w:t>
      </w:r>
      <w:proofErr w:type="spellStart"/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своем</w:t>
      </w:r>
      <w:proofErr w:type="spellEnd"/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 заседании и подготовку проектов решений Совета депутатов о согласовании проекта адресного перечня дворовых территорий, адресного перечня объектов компенсационного озеленения, адресного перечня многоквартирных домов или плана благоустройства (далее – проект решения).</w:t>
      </w:r>
    </w:p>
    <w:p w:rsidR="004C7B1B" w:rsidRPr="00326B1F" w:rsidRDefault="004C7B1B" w:rsidP="004C7B1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6. Обращение и проект решения рассматриваются на очередном заседании Совета депутатов. В случае если в течение 30 дней со дня поступления обращения в Совет депутатов не запланировано проведение очередного заседания Совета депутатов, созывается внеочередное заседание в порядке, установленном Регламентом Совета депутатов.</w:t>
      </w:r>
    </w:p>
    <w:p w:rsidR="004C7B1B" w:rsidRPr="00326B1F" w:rsidRDefault="004C7B1B" w:rsidP="004C7B1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7. Информация о дате, времени и месте проведения заседания Совета депутатов по рассмотрению обращения направляется главе управы района и размещается на официальном сайте муниципального округа Мещанский в городе Москве в информационно-телекоммуникационной сети «Интернет» (далее – официальный сайт) не позднее, чем за 3 дня до дня такого заседания.</w:t>
      </w:r>
    </w:p>
    <w:p w:rsidR="004C7B1B" w:rsidRPr="00326B1F" w:rsidRDefault="004C7B1B" w:rsidP="004C7B1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8. Заседание Совета депутатов проводится открыто.</w:t>
      </w:r>
    </w:p>
    <w:p w:rsidR="004C7B1B" w:rsidRPr="00326B1F" w:rsidRDefault="004C7B1B" w:rsidP="004C7B1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9. Совет депутатов может согласовать проект адресного перечня дворовых территорий, адресного перечня объектов компенсационного озеленения, адресного перечня многоквартирных домов, плана благоустройства в полном </w:t>
      </w:r>
      <w:proofErr w:type="spellStart"/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объеме</w:t>
      </w:r>
      <w:proofErr w:type="spellEnd"/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 или частично либо принять решение об </w:t>
      </w:r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lastRenderedPageBreak/>
        <w:t>отказе в их согласовании. Решение об отказе в согласовании проекта адресного перечня дворовых территорий, адресного перечня объектов компенсационного озеленения, адресного перечня многоквартирных домов, плана благоустройства должно быть мотивированным.</w:t>
      </w:r>
    </w:p>
    <w:p w:rsidR="004C7B1B" w:rsidRPr="00326B1F" w:rsidRDefault="004C7B1B" w:rsidP="004C7B1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10. Проект адресного перечня дворовых территорий, адресного перечня объектов компенсационного озеленения, адресного перечня многоквартирных домов или плана благоустройства считается согласованным, если за решение о его согласовании проголосовало не менее половины от установленной численности Совета депутатов, а также, если в течение 30 календарных дней со дня их поступления в Совет депутатов:</w:t>
      </w:r>
    </w:p>
    <w:p w:rsidR="004C7B1B" w:rsidRPr="00326B1F" w:rsidRDefault="004C7B1B" w:rsidP="004C7B1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1) не было проведено ни одного заседания Совета депутатов;</w:t>
      </w:r>
    </w:p>
    <w:p w:rsidR="004C7B1B" w:rsidRPr="00326B1F" w:rsidRDefault="004C7B1B" w:rsidP="004C7B1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2) вопрос о согласовании не </w:t>
      </w:r>
      <w:proofErr w:type="spellStart"/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внесен</w:t>
      </w:r>
      <w:proofErr w:type="spellEnd"/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 в повестку заседания Совета депутатов;</w:t>
      </w:r>
    </w:p>
    <w:p w:rsidR="004C7B1B" w:rsidRPr="00326B1F" w:rsidRDefault="004C7B1B" w:rsidP="004C7B1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3) вопрос о согласовании </w:t>
      </w:r>
      <w:proofErr w:type="spellStart"/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внесен</w:t>
      </w:r>
      <w:proofErr w:type="spellEnd"/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 в повестку заседания Совета депутатов, но не рассмотрен на заседании Совета депутатов.</w:t>
      </w:r>
    </w:p>
    <w:p w:rsidR="004C7B1B" w:rsidRPr="00326B1F" w:rsidRDefault="004C7B1B" w:rsidP="004C7B1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11. Если за проект решения о согласовании проголосовала менее половины от установленной численности Совета депутатов, проект адресного перечня дворовых территорий, адресного перечня объектов компенсационного озеленения, адресного перечня многоквартирных домов или плана благоустройства считается несогласованным.</w:t>
      </w:r>
    </w:p>
    <w:p w:rsidR="004C7B1B" w:rsidRPr="00326B1F" w:rsidRDefault="004C7B1B" w:rsidP="004C7B1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12. Решение Совета депутатов о согласовании, частичном согласовании или об отказе в согласовании проекта адресного перечня дворовых территорий, адресного перечня объектов компенсационного озеленения, адресного перечня многоквартирных домов, плана благоустройства направляется главе управы района, в Департамент территориальных органов исполнительной власти города Москвы и размещается на официальном сайте в течение 3 дней со дня его принятия.</w:t>
      </w:r>
    </w:p>
    <w:p w:rsidR="004C7B1B" w:rsidRPr="00326B1F" w:rsidRDefault="004C7B1B" w:rsidP="004C7B1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Решение Совета депутатов о согласовании, частичном согласовании или об отказе в согласовании проекта адресного перечня дворовых территорий, адресного перечня объектов компенсационного озеленения, адресного перечня многоквартирных домов, плана благоустройства подлежит опубликованию в сетевом издании «Московский муниципальный вестник».</w:t>
      </w:r>
    </w:p>
    <w:p w:rsidR="004C7B1B" w:rsidRPr="00326B1F" w:rsidRDefault="004C7B1B" w:rsidP="004C7B1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13. Согласование изменений адресного перечня дворовых территорий, адресного перечня объектов компенсационного озеленения, адресного перечня многоквартирных домов или плана благоустройства осуществляется в порядке, </w:t>
      </w:r>
      <w:proofErr w:type="spellStart"/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определенном</w:t>
      </w:r>
      <w:proofErr w:type="spellEnd"/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 пунктами 3-12 настоящего Регламента, с </w:t>
      </w:r>
      <w:proofErr w:type="spellStart"/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учетом</w:t>
      </w:r>
      <w:proofErr w:type="spellEnd"/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 срока, установленного правовым актом Правительства Москвы.</w:t>
      </w:r>
    </w:p>
    <w:p w:rsidR="004C7B1B" w:rsidRPr="00326B1F" w:rsidRDefault="004C7B1B" w:rsidP="004C7B1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</w:p>
    <w:p w:rsidR="004C7B1B" w:rsidRPr="00326B1F" w:rsidRDefault="004C7B1B" w:rsidP="004C7B1B">
      <w:pPr>
        <w:keepNext/>
        <w:suppressAutoHyphens/>
        <w:overflowPunct w:val="0"/>
        <w:autoSpaceDE w:val="0"/>
        <w:autoSpaceDN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  <w14:ligatures w14:val="none"/>
        </w:rPr>
      </w:pPr>
      <w:r w:rsidRPr="00326B1F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  <w14:ligatures w14:val="none"/>
        </w:rPr>
        <w:t>Порядок принятия решения Совета депутатов об участии депутатов в работе комиссий и контроле за выполнением работ</w:t>
      </w:r>
    </w:p>
    <w:p w:rsidR="004C7B1B" w:rsidRPr="00326B1F" w:rsidRDefault="004C7B1B" w:rsidP="004C7B1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</w:p>
    <w:p w:rsidR="004C7B1B" w:rsidRPr="00326B1F" w:rsidRDefault="004C7B1B" w:rsidP="004C7B1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14. Не позднее чем через 20 календарных дней со дня согласования Советом депутатов адресных перечней, планов благоустройства парков и скверов Совет депутатов принимает решение об участии депутатов в работе </w:t>
      </w:r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lastRenderedPageBreak/>
        <w:t xml:space="preserve">комиссий по открытию и </w:t>
      </w:r>
      <w:proofErr w:type="spellStart"/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приемке</w:t>
      </w:r>
      <w:proofErr w:type="spellEnd"/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 работ по благоустройству дворовых территорий и капитальному ремонту многоквартирных домов, который осуществляется в пределах </w:t>
      </w:r>
      <w:proofErr w:type="spellStart"/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доведенного</w:t>
      </w:r>
      <w:proofErr w:type="spellEnd"/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 префектурой административного округа города Москвы до управы района города Москвы </w:t>
      </w:r>
      <w:proofErr w:type="spellStart"/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объема</w:t>
      </w:r>
      <w:proofErr w:type="spellEnd"/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 бюджетных ассигнований от общего </w:t>
      </w:r>
      <w:proofErr w:type="spellStart"/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объема</w:t>
      </w:r>
      <w:proofErr w:type="spellEnd"/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 бюджетных ассигнований, предусмотренных законом города Москвы о бюджете города Москвы на очередной финансовый год и плановый период префектурам административных округов города Москвы, а также об участии в контроле за ходом выполнения указанных работ (далее –  решение об участии депутатов в работе комиссий).</w:t>
      </w:r>
    </w:p>
    <w:p w:rsidR="004C7B1B" w:rsidRPr="00326B1F" w:rsidRDefault="004C7B1B" w:rsidP="004C7B1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15. Решение Совета депутатов об участии депутатов в работе комиссий принимается большинством голосов от установленной численности Совета депутатов и должно предусматривать направление депутатов в комиссии, действующие на территории их избирательных округов (в случае избрания депутатов по многомандатным избирательным округам или единому избирательному округу - в границах территории, установленной решением Совета депутатов). В указанном решении по каждому объекту адресных перечней, планов благоустройства парков и скверов определяется депутат, уполномоченный на участие в составе комиссии по открытию и </w:t>
      </w:r>
      <w:proofErr w:type="spellStart"/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приемке</w:t>
      </w:r>
      <w:proofErr w:type="spellEnd"/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 работ, участие в контроле за ходом выполнения работ (далее – уполномоченный депутат)</w:t>
      </w:r>
    </w:p>
    <w:p w:rsidR="004C7B1B" w:rsidRPr="00326B1F" w:rsidRDefault="004C7B1B" w:rsidP="004C7B1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16. Решением об участии депутатов в работе комиссий по каждому объекту адресных перечней дворовых территорий, многоквартирных домов определяются также резервные депутаты для участия в работе комиссий и участия в контроле за выполнением работ.</w:t>
      </w:r>
    </w:p>
    <w:p w:rsidR="004C7B1B" w:rsidRPr="00326B1F" w:rsidRDefault="004C7B1B" w:rsidP="004C7B1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17. Резервный депутат принимает участие в работе комиссии и (или) участие в контроле за выполнением работ в случае поступления главе муниципального округа Мещанский в городе Москве:</w:t>
      </w:r>
    </w:p>
    <w:p w:rsidR="004C7B1B" w:rsidRPr="00326B1F" w:rsidRDefault="004C7B1B" w:rsidP="004C7B1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- информации государственного заказчика о неучастии основного уполномоченного депутата в работе комиссии по открытию и </w:t>
      </w:r>
      <w:proofErr w:type="spellStart"/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приемке</w:t>
      </w:r>
      <w:proofErr w:type="spellEnd"/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 работ (в том числе отказ депутата от подписания акта без письменного особого мнения);</w:t>
      </w:r>
    </w:p>
    <w:p w:rsidR="004C7B1B" w:rsidRPr="00326B1F" w:rsidRDefault="004C7B1B" w:rsidP="004C7B1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- письменного уведомления уполномоченного депутата об отсутствии возможности принять участие в работе комиссии и (или) в контроле за выполнением работ.</w:t>
      </w:r>
    </w:p>
    <w:p w:rsidR="004C7B1B" w:rsidRPr="00326B1F" w:rsidRDefault="004C7B1B" w:rsidP="004C7B1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18. Решение об участии депутатов в работе комиссий принимается большинством голосов от установленной численности Совета депутатов и в течение 3 дней со дня его принятия направляется главе управы района, в Департамент территориальных органов исполнительной власти города Москвы и размещается на официальном сайте.</w:t>
      </w:r>
    </w:p>
    <w:p w:rsidR="000B0D10" w:rsidRDefault="004C7B1B" w:rsidP="004C7B1B">
      <w:r w:rsidRPr="00326B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Решение об участии депутатов в работе комиссий подлежит опубликованию в сетевом издании «Московский муници</w:t>
      </w:r>
      <w:r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пальный вестник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»</w:t>
      </w:r>
    </w:p>
    <w:sectPr w:rsidR="000B0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9EB" w:rsidRDefault="003309EB" w:rsidP="004C7B1B">
      <w:pPr>
        <w:spacing w:after="0" w:line="240" w:lineRule="auto"/>
      </w:pPr>
      <w:r>
        <w:separator/>
      </w:r>
    </w:p>
  </w:endnote>
  <w:endnote w:type="continuationSeparator" w:id="0">
    <w:p w:rsidR="003309EB" w:rsidRDefault="003309EB" w:rsidP="004C7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9EB" w:rsidRDefault="003309EB" w:rsidP="004C7B1B">
      <w:pPr>
        <w:spacing w:after="0" w:line="240" w:lineRule="auto"/>
      </w:pPr>
      <w:r>
        <w:separator/>
      </w:r>
    </w:p>
  </w:footnote>
  <w:footnote w:type="continuationSeparator" w:id="0">
    <w:p w:rsidR="003309EB" w:rsidRDefault="003309EB" w:rsidP="004C7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3980921"/>
      <w:docPartObj>
        <w:docPartGallery w:val="Page Numbers (Top of Page)"/>
        <w:docPartUnique/>
      </w:docPartObj>
    </w:sdtPr>
    <w:sdtContent>
      <w:p w:rsidR="004C7B1B" w:rsidRDefault="004C7B1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4C7B1B" w:rsidRDefault="004C7B1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0D7" w:rsidRDefault="003309EB">
    <w:pPr>
      <w:pStyle w:val="a5"/>
      <w:jc w:val="center"/>
    </w:pPr>
  </w:p>
  <w:p w:rsidR="00CD40D7" w:rsidRPr="00CD40D7" w:rsidRDefault="003309EB" w:rsidP="00CD40D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E41EE"/>
    <w:multiLevelType w:val="hybridMultilevel"/>
    <w:tmpl w:val="6B0C2CCA"/>
    <w:lvl w:ilvl="0" w:tplc="5CA497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B47211"/>
    <w:multiLevelType w:val="hybridMultilevel"/>
    <w:tmpl w:val="70C81CFA"/>
    <w:lvl w:ilvl="0" w:tplc="41027F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B1B"/>
    <w:rsid w:val="0006407A"/>
    <w:rsid w:val="000B0D10"/>
    <w:rsid w:val="003309EB"/>
    <w:rsid w:val="004C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91CCF3C-336D-4C02-85D4-30284D78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B1B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7B1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C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5">
    <w:name w:val="header"/>
    <w:basedOn w:val="a"/>
    <w:link w:val="a6"/>
    <w:uiPriority w:val="99"/>
    <w:unhideWhenUsed/>
    <w:rsid w:val="004C7B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C7B1B"/>
    <w:rPr>
      <w:kern w:val="2"/>
      <w:sz w:val="24"/>
      <w:szCs w:val="24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4C7B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7B1B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unicipal.garant.ru/document/redirect/70232236/0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71BC2-EB0E-414B-9189-6E9B642D8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1831</Words>
  <Characters>10437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2025-10-09T08:42:00Z</dcterms:created>
  <dcterms:modified xsi:type="dcterms:W3CDTF">2025-10-09T08:50:00Z</dcterms:modified>
</cp:coreProperties>
</file>