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4410" w14:textId="77777777" w:rsidR="00242585" w:rsidRDefault="00242585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65FD3AAB" w14:textId="63238DEA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8563977" wp14:editId="3EE74859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120947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0B09A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43CECE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61538F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CF5A8F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06D1FB7A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40A93925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021D04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71FF911" w14:textId="77777777" w:rsidR="009B1877" w:rsidRPr="009B1877" w:rsidRDefault="009B1877" w:rsidP="009B187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28C08DE" w14:textId="2ADCC43D" w:rsidR="006F2BE0" w:rsidRPr="00FC6AAE" w:rsidRDefault="009B1877" w:rsidP="00FC6AAE">
      <w:pPr>
        <w:autoSpaceDE w:val="0"/>
        <w:autoSpaceDN w:val="0"/>
        <w:adjustRightInd w:val="0"/>
        <w:spacing w:after="0" w:line="240" w:lineRule="auto"/>
        <w:ind w:left="-567" w:right="4676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18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 января 2026 года № Р-</w:t>
      </w:r>
      <w:r w:rsidR="002425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6F2BE0" w:rsidRPr="006F2BE0" w14:paraId="3C095474" w14:textId="77777777" w:rsidTr="009B1877">
        <w:tc>
          <w:tcPr>
            <w:tcW w:w="6379" w:type="dxa"/>
          </w:tcPr>
          <w:p w14:paraId="245DC2DD" w14:textId="7F325AD1" w:rsidR="006F2BE0" w:rsidRPr="006F2BE0" w:rsidRDefault="00FC6AAE" w:rsidP="006F2BE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6A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признании утратившими силу отдельных решений муниципального Собрания внутригородского муниципального образования Мещанское, Совета депутатов муниципального округа Мещанский в городе Москве</w:t>
            </w:r>
          </w:p>
        </w:tc>
      </w:tr>
    </w:tbl>
    <w:p w14:paraId="290CEAAE" w14:textId="6BEE04AB" w:rsidR="006F2BE0" w:rsidRDefault="006F2BE0" w:rsidP="006F2BE0"/>
    <w:p w14:paraId="7BDD1CF7" w14:textId="73837F34" w:rsidR="006F2BE0" w:rsidRPr="00A91F61" w:rsidRDefault="00BA1C7C" w:rsidP="006F2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FC6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A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BA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 декабря 2008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BA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273-ФЗ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6F2BE0"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6F2BE0"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Закона города Москвы от 6 ноября 2002 года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2BE0"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56 «Об организации местного самоуправления в городе Москве», стать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6F2BE0"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Устава внутригородского муниципального образования – муниципального округа Мещанский в городе Москве, в целях приведения нормативных правовых актов 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 местного самоуправления муниципального </w:t>
      </w:r>
      <w:r w:rsidR="006F2BE0"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Мещанский в городе Москве в соответствие 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действующему законодательству</w:t>
      </w:r>
      <w:r w:rsidR="00A91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F2BE0" w:rsidRPr="00A91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депутатов муниципального округа Мещанский в городе Москве решил:</w:t>
      </w:r>
    </w:p>
    <w:p w14:paraId="390FB675" w14:textId="61AE71DD" w:rsidR="006F2BE0" w:rsidRPr="006F2BE0" w:rsidRDefault="006F2BE0" w:rsidP="006F2BE0">
      <w:pPr>
        <w:numPr>
          <w:ilvl w:val="0"/>
          <w:numId w:val="1"/>
        </w:numPr>
        <w:ind w:firstLine="27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утратившими силу:</w:t>
      </w:r>
    </w:p>
    <w:p w14:paraId="184EDFF6" w14:textId="191B7CE8" w:rsidR="006F2BE0" w:rsidRPr="006F2BE0" w:rsidRDefault="006F2BE0" w:rsidP="006F2BE0">
      <w:pPr>
        <w:numPr>
          <w:ilvl w:val="1"/>
          <w:numId w:val="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0321027"/>
      <w:r w:rsidRPr="006F2BE0">
        <w:rPr>
          <w:rFonts w:ascii="Times New Roman" w:hAnsi="Times New Roman" w:cs="Times New Roman"/>
          <w:sz w:val="28"/>
          <w:szCs w:val="28"/>
        </w:rPr>
        <w:t xml:space="preserve">Решение муниципального Собрания внутригородского муниципального образования Мещанское в городе Москве </w:t>
      </w:r>
      <w:bookmarkEnd w:id="0"/>
      <w:r w:rsidRPr="006F2BE0">
        <w:rPr>
          <w:rFonts w:ascii="Times New Roman" w:hAnsi="Times New Roman" w:cs="Times New Roman"/>
          <w:sz w:val="28"/>
          <w:szCs w:val="28"/>
        </w:rPr>
        <w:t>от 15 декабря 2010 года № Р-112 «О создании Комиссии по противодействию коррупции в органах местного самоуправления внутригородского муниципального образования Мещанское в городе Москв</w:t>
      </w:r>
      <w:r w:rsidR="0075253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47373E8" w14:textId="0A3C8ECC" w:rsidR="006F2BE0" w:rsidRPr="006F2BE0" w:rsidRDefault="006F2BE0" w:rsidP="006F2BE0">
      <w:pPr>
        <w:numPr>
          <w:ilvl w:val="1"/>
          <w:numId w:val="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BE0">
        <w:rPr>
          <w:rFonts w:ascii="Times New Roman" w:hAnsi="Times New Roman" w:cs="Times New Roman"/>
          <w:sz w:val="28"/>
          <w:szCs w:val="28"/>
        </w:rPr>
        <w:t>Решение муниципального Собрания внутригородского муниципального образования Мещанское в городе Москве от 15 декабря 2010 года № Р-113 «Об утверждении Порядка работы Комиссии по противодействию коррупции в органах местного самоуправления внутригородского муниципального образования Мещанское в городе Москве»;</w:t>
      </w:r>
      <w:r>
        <w:t xml:space="preserve"> </w:t>
      </w:r>
    </w:p>
    <w:p w14:paraId="14609492" w14:textId="77777777" w:rsidR="006F2BE0" w:rsidRDefault="006F2BE0" w:rsidP="006F2BE0">
      <w:pPr>
        <w:numPr>
          <w:ilvl w:val="1"/>
          <w:numId w:val="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20321179"/>
      <w:r w:rsidRPr="006F2BE0"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округа Мещанский от 10 ноября 2022 года № Р-75 «О внесении изменений </w:t>
      </w:r>
      <w:bookmarkStart w:id="2" w:name="_Hlk220321279"/>
      <w:r w:rsidRPr="006F2BE0">
        <w:rPr>
          <w:rFonts w:ascii="Times New Roman" w:hAnsi="Times New Roman" w:cs="Times New Roman"/>
          <w:sz w:val="28"/>
          <w:szCs w:val="28"/>
        </w:rPr>
        <w:t>в решение муниципального Собрания внутригородского муниципального образования Мещанское в городе Москве от 15 декабря 2010 года № Р-112</w:t>
      </w:r>
      <w:bookmarkEnd w:id="2"/>
      <w:r w:rsidRPr="006F2BE0">
        <w:rPr>
          <w:rFonts w:ascii="Times New Roman" w:hAnsi="Times New Roman" w:cs="Times New Roman"/>
          <w:sz w:val="28"/>
          <w:szCs w:val="28"/>
        </w:rPr>
        <w:t>»;</w:t>
      </w:r>
      <w:bookmarkEnd w:id="1"/>
    </w:p>
    <w:p w14:paraId="1C43EB40" w14:textId="6B47F7B1" w:rsidR="006F2BE0" w:rsidRPr="006F2BE0" w:rsidRDefault="006F2BE0" w:rsidP="006F2BE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депутатов муниципального округа Мещанский от 3 августа 2023 года № Р-102 «О внесении изменений в решение муниципального Собрания внутригородского муниципального образования Мещанское в городе Москве от 15 декабря 2010 года № Р-112».</w:t>
      </w:r>
    </w:p>
    <w:p w14:paraId="74A4A680" w14:textId="3DF25772" w:rsidR="006F2BE0" w:rsidRPr="006F2BE0" w:rsidRDefault="006F2BE0" w:rsidP="006F2BE0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Опубликовать настоящее решение в сетевом издании «Московский муниципальный вестник</w:t>
      </w:r>
      <w:r w:rsidR="00752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F2B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947BCD" w14:textId="77777777" w:rsidR="006F2BE0" w:rsidRPr="006F2BE0" w:rsidRDefault="006F2BE0" w:rsidP="006F2BE0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со дня его официального опубликования. </w:t>
      </w:r>
    </w:p>
    <w:p w14:paraId="3A5E58B1" w14:textId="77777777" w:rsidR="006F2BE0" w:rsidRPr="006F2BE0" w:rsidRDefault="006F2BE0" w:rsidP="006F2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7D4375" w14:textId="77777777" w:rsidR="006F2BE0" w:rsidRPr="006F2BE0" w:rsidRDefault="006F2BE0" w:rsidP="006F2BE0">
      <w:pPr>
        <w:spacing w:after="0" w:line="240" w:lineRule="auto"/>
        <w:ind w:left="283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091D271" w14:textId="77777777" w:rsidR="006F2BE0" w:rsidRPr="006F2BE0" w:rsidRDefault="006F2BE0" w:rsidP="006F2B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 муниципального округа</w:t>
      </w:r>
    </w:p>
    <w:p w14:paraId="25432B52" w14:textId="7EAA23C9" w:rsidR="006F2BE0" w:rsidRPr="006F2BE0" w:rsidRDefault="006F2BE0" w:rsidP="006F2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Мещанский в городе Москве </w:t>
      </w: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           </w:t>
      </w:r>
      <w:r w:rsidR="009B1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B1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6F2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Н.С. Толмачева</w:t>
      </w:r>
    </w:p>
    <w:p w14:paraId="1CE19C6B" w14:textId="77777777" w:rsidR="006F2BE0" w:rsidRPr="006F2BE0" w:rsidRDefault="006F2BE0" w:rsidP="006F2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824BA0" w14:textId="77777777" w:rsidR="006F2BE0" w:rsidRPr="006F2BE0" w:rsidRDefault="006F2BE0" w:rsidP="006F2B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6F2BE0" w:rsidRPr="006F2BE0" w:rsidSect="00FC6AAE">
      <w:headerReference w:type="default" r:id="rId8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789C" w14:textId="77777777" w:rsidR="00F6582C" w:rsidRDefault="00F6582C" w:rsidP="009B1877">
      <w:pPr>
        <w:spacing w:after="0" w:line="240" w:lineRule="auto"/>
      </w:pPr>
      <w:r>
        <w:separator/>
      </w:r>
    </w:p>
  </w:endnote>
  <w:endnote w:type="continuationSeparator" w:id="0">
    <w:p w14:paraId="0BC76C74" w14:textId="77777777" w:rsidR="00F6582C" w:rsidRDefault="00F6582C" w:rsidP="009B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490C" w14:textId="77777777" w:rsidR="00F6582C" w:rsidRDefault="00F6582C" w:rsidP="009B1877">
      <w:pPr>
        <w:spacing w:after="0" w:line="240" w:lineRule="auto"/>
      </w:pPr>
      <w:r>
        <w:separator/>
      </w:r>
    </w:p>
  </w:footnote>
  <w:footnote w:type="continuationSeparator" w:id="0">
    <w:p w14:paraId="1596387E" w14:textId="77777777" w:rsidR="00F6582C" w:rsidRDefault="00F6582C" w:rsidP="009B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216663"/>
      <w:docPartObj>
        <w:docPartGallery w:val="Page Numbers (Top of Page)"/>
        <w:docPartUnique/>
      </w:docPartObj>
    </w:sdtPr>
    <w:sdtContent>
      <w:p w14:paraId="54FA3994" w14:textId="606A5835" w:rsidR="009B1877" w:rsidRDefault="009B18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EC0727" w14:textId="77777777" w:rsidR="009B1877" w:rsidRDefault="009B18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645E4"/>
    <w:multiLevelType w:val="multilevel"/>
    <w:tmpl w:val="B3A4350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1" w15:restartNumberingAfterBreak="0">
    <w:nsid w:val="519E5171"/>
    <w:multiLevelType w:val="multilevel"/>
    <w:tmpl w:val="B3A4350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num w:numId="1" w16cid:durableId="1749307370">
    <w:abstractNumId w:val="1"/>
  </w:num>
  <w:num w:numId="2" w16cid:durableId="63309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BB"/>
    <w:rsid w:val="000E16D6"/>
    <w:rsid w:val="001752D8"/>
    <w:rsid w:val="00242585"/>
    <w:rsid w:val="002834A3"/>
    <w:rsid w:val="002C2458"/>
    <w:rsid w:val="002C4CBB"/>
    <w:rsid w:val="004F2435"/>
    <w:rsid w:val="00604DD5"/>
    <w:rsid w:val="00626CF6"/>
    <w:rsid w:val="006F2BE0"/>
    <w:rsid w:val="00752537"/>
    <w:rsid w:val="009B1877"/>
    <w:rsid w:val="009D6AFB"/>
    <w:rsid w:val="00A91F61"/>
    <w:rsid w:val="00AF473F"/>
    <w:rsid w:val="00BA1C7C"/>
    <w:rsid w:val="00E37B14"/>
    <w:rsid w:val="00F6582C"/>
    <w:rsid w:val="00FC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8B19"/>
  <w15:chartTrackingRefBased/>
  <w15:docId w15:val="{5E3674E0-FCD1-46F1-A693-525F29F3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877"/>
  </w:style>
  <w:style w:type="paragraph" w:styleId="a7">
    <w:name w:val="footer"/>
    <w:basedOn w:val="a"/>
    <w:link w:val="a8"/>
    <w:uiPriority w:val="99"/>
    <w:unhideWhenUsed/>
    <w:rsid w:val="009B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8</cp:revision>
  <dcterms:created xsi:type="dcterms:W3CDTF">2026-01-26T08:43:00Z</dcterms:created>
  <dcterms:modified xsi:type="dcterms:W3CDTF">2026-01-29T13:42:00Z</dcterms:modified>
</cp:coreProperties>
</file>